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9119E" w14:textId="33E9EF35" w:rsidR="00906FF5" w:rsidRPr="00184D56" w:rsidRDefault="00906FF5" w:rsidP="00184D56">
      <w:pPr>
        <w:spacing w:before="100" w:beforeAutospacing="1" w:after="100" w:afterAutospacing="1"/>
        <w:rPr>
          <w:rFonts w:asciiTheme="minorHAnsi" w:hAnsiTheme="minorHAnsi" w:cstheme="minorHAnsi"/>
          <w:b/>
          <w:bCs/>
          <w:sz w:val="24"/>
          <w:szCs w:val="24"/>
        </w:rPr>
      </w:pPr>
      <w:r w:rsidRPr="00184D56">
        <w:rPr>
          <w:rFonts w:asciiTheme="minorHAnsi" w:hAnsiTheme="minorHAnsi" w:cstheme="minorHAnsi"/>
          <w:b/>
          <w:bCs/>
          <w:sz w:val="24"/>
          <w:szCs w:val="24"/>
        </w:rPr>
        <w:t>Załącznik nr    do umowy</w:t>
      </w:r>
    </w:p>
    <w:p w14:paraId="42DAECF1" w14:textId="145C3DBC" w:rsidR="00411804" w:rsidRPr="00184D56" w:rsidRDefault="00411804" w:rsidP="00184D56">
      <w:pPr>
        <w:spacing w:before="100" w:beforeAutospacing="1" w:after="100" w:afterAutospacing="1"/>
        <w:rPr>
          <w:rFonts w:asciiTheme="minorHAnsi" w:hAnsiTheme="minorHAnsi" w:cstheme="minorHAnsi"/>
          <w:b/>
          <w:bCs/>
          <w:sz w:val="24"/>
          <w:szCs w:val="24"/>
        </w:rPr>
      </w:pPr>
      <w:r w:rsidRPr="00184D56">
        <w:rPr>
          <w:rFonts w:asciiTheme="minorHAnsi" w:hAnsiTheme="minorHAnsi" w:cstheme="minorHAnsi"/>
          <w:b/>
          <w:bCs/>
          <w:sz w:val="24"/>
          <w:szCs w:val="24"/>
        </w:rPr>
        <w:t>Informacja na temat przetwarzania danych osobowych przez Muzeum Narodowe w Warszawie w związku z zawieraniem umów</w:t>
      </w:r>
    </w:p>
    <w:p w14:paraId="63C0B0D7" w14:textId="6ACE5265" w:rsidR="00411804" w:rsidRPr="00184D56" w:rsidRDefault="00411804" w:rsidP="00184D56">
      <w:pPr>
        <w:spacing w:line="240" w:lineRule="auto"/>
        <w:contextualSpacing/>
        <w:rPr>
          <w:rFonts w:asciiTheme="minorHAnsi" w:eastAsia="Calibri" w:hAnsiTheme="minorHAnsi" w:cstheme="minorHAnsi"/>
          <w:sz w:val="24"/>
          <w:szCs w:val="24"/>
        </w:rPr>
      </w:pPr>
      <w:r w:rsidRPr="00184D56">
        <w:rPr>
          <w:rFonts w:asciiTheme="minorHAnsi" w:eastAsia="Calibri" w:hAnsiTheme="minorHAnsi" w:cstheme="minorHAnsi"/>
          <w:sz w:val="24"/>
          <w:szCs w:val="24"/>
        </w:rPr>
        <w:t xml:space="preserve">Realizując wymogi Rozporządzenia UE 2016/679 z dnia 27 kwietnia 2016 r. (ogólne rozporządzenie o ochronie danych, zwane dalej RODO) przedstawiamy informacje o tym jak Muzeum Narodowe w Warszawie przetwarza dane osobowe: 1) </w:t>
      </w:r>
      <w:r w:rsidRPr="00184D56">
        <w:rPr>
          <w:rFonts w:asciiTheme="minorHAnsi" w:eastAsia="Calibri" w:hAnsiTheme="minorHAnsi" w:cstheme="minorHAnsi"/>
          <w:b/>
          <w:bCs/>
          <w:sz w:val="24"/>
          <w:szCs w:val="24"/>
        </w:rPr>
        <w:t>str</w:t>
      </w:r>
      <w:r w:rsidRPr="00184D56">
        <w:rPr>
          <w:rFonts w:asciiTheme="minorHAnsi" w:eastAsia="Calibri" w:hAnsiTheme="minorHAnsi" w:cstheme="minorHAnsi"/>
          <w:b/>
          <w:sz w:val="24"/>
          <w:szCs w:val="24"/>
        </w:rPr>
        <w:t xml:space="preserve">on umowy </w:t>
      </w:r>
      <w:r w:rsidRPr="00184D56">
        <w:rPr>
          <w:rFonts w:asciiTheme="minorHAnsi" w:eastAsia="Calibri" w:hAnsiTheme="minorHAnsi" w:cstheme="minorHAnsi"/>
          <w:bCs/>
          <w:sz w:val="24"/>
          <w:szCs w:val="24"/>
        </w:rPr>
        <w:t>(będących osobami fizycznymi),</w:t>
      </w:r>
      <w:r w:rsidRPr="00184D56">
        <w:rPr>
          <w:rFonts w:asciiTheme="minorHAnsi" w:eastAsia="Calibri" w:hAnsiTheme="minorHAnsi" w:cstheme="minorHAnsi"/>
          <w:b/>
          <w:sz w:val="24"/>
          <w:szCs w:val="24"/>
        </w:rPr>
        <w:t xml:space="preserve"> 2) reprezentantów stron umowy</w:t>
      </w:r>
      <w:r w:rsidRPr="00184D56">
        <w:rPr>
          <w:rFonts w:asciiTheme="minorHAnsi" w:eastAsia="Calibri" w:hAnsiTheme="minorHAnsi" w:cstheme="minorHAnsi"/>
          <w:sz w:val="24"/>
          <w:szCs w:val="24"/>
        </w:rPr>
        <w:t xml:space="preserve">, w tym ich pełnomocników, 3) </w:t>
      </w:r>
      <w:r w:rsidRPr="00184D56">
        <w:rPr>
          <w:rFonts w:asciiTheme="minorHAnsi" w:eastAsia="Calibri" w:hAnsiTheme="minorHAnsi" w:cstheme="minorHAnsi"/>
          <w:b/>
          <w:bCs/>
          <w:sz w:val="24"/>
          <w:szCs w:val="24"/>
        </w:rPr>
        <w:t>przedstawicieli</w:t>
      </w:r>
      <w:r w:rsidRPr="00184D56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184D56">
        <w:rPr>
          <w:rFonts w:asciiTheme="minorHAnsi" w:eastAsia="Calibri" w:hAnsiTheme="minorHAnsi" w:cstheme="minorHAnsi"/>
          <w:b/>
          <w:sz w:val="24"/>
          <w:szCs w:val="24"/>
        </w:rPr>
        <w:t>stron umowy</w:t>
      </w:r>
      <w:r w:rsidRPr="00184D56">
        <w:rPr>
          <w:rFonts w:asciiTheme="minorHAnsi" w:eastAsia="Calibri" w:hAnsiTheme="minorHAnsi" w:cstheme="minorHAnsi"/>
          <w:sz w:val="24"/>
          <w:szCs w:val="24"/>
        </w:rPr>
        <w:t xml:space="preserve"> (pracowników lub współpracowników odpowiedzialnych za kontakt w sprawach dotyczących umowy, nadzór nad jej wykonaniem lub wsparcie podczas jej realizacji).</w:t>
      </w:r>
    </w:p>
    <w:p w14:paraId="724D1965" w14:textId="77777777" w:rsidR="00411804" w:rsidRPr="00184D56" w:rsidRDefault="00411804" w:rsidP="00184D56">
      <w:pPr>
        <w:ind w:left="1156"/>
        <w:contextualSpacing/>
        <w:rPr>
          <w:rFonts w:asciiTheme="minorHAnsi" w:eastAsia="Calibri" w:hAnsiTheme="minorHAnsi" w:cstheme="minorHAnsi"/>
          <w:sz w:val="24"/>
          <w:szCs w:val="24"/>
        </w:rPr>
      </w:pPr>
    </w:p>
    <w:p w14:paraId="12D42A1C" w14:textId="77777777" w:rsidR="00411804" w:rsidRPr="00184D56" w:rsidRDefault="00411804" w:rsidP="00184D56">
      <w:pPr>
        <w:spacing w:line="240" w:lineRule="auto"/>
        <w:contextualSpacing/>
        <w:rPr>
          <w:rFonts w:asciiTheme="minorHAnsi" w:eastAsia="Calibri" w:hAnsiTheme="minorHAnsi" w:cstheme="minorHAnsi"/>
          <w:b/>
          <w:sz w:val="24"/>
          <w:szCs w:val="24"/>
        </w:rPr>
      </w:pPr>
      <w:r w:rsidRPr="00184D56">
        <w:rPr>
          <w:rFonts w:asciiTheme="minorHAnsi" w:eastAsia="Calibri" w:hAnsiTheme="minorHAnsi" w:cstheme="minorHAnsi"/>
          <w:b/>
          <w:sz w:val="24"/>
          <w:szCs w:val="24"/>
        </w:rPr>
        <w:t>Prosimy o uważne zapoznanie się z poniższą informacją oraz przekazanie jej wyżej wskazanym osobom.</w:t>
      </w:r>
    </w:p>
    <w:p w14:paraId="706035BB" w14:textId="77777777" w:rsidR="00411804" w:rsidRPr="00184D56" w:rsidRDefault="00411804" w:rsidP="00184D56">
      <w:pPr>
        <w:spacing w:line="240" w:lineRule="auto"/>
        <w:contextualSpacing/>
        <w:rPr>
          <w:rFonts w:asciiTheme="minorHAnsi" w:eastAsia="Calibri" w:hAnsiTheme="minorHAnsi" w:cstheme="minorHAnsi"/>
          <w:b/>
          <w:sz w:val="24"/>
          <w:szCs w:val="24"/>
        </w:rPr>
      </w:pPr>
    </w:p>
    <w:p w14:paraId="35FA44AA" w14:textId="77777777" w:rsidR="00411804" w:rsidRPr="00184D56" w:rsidRDefault="00411804" w:rsidP="00184D56">
      <w:pPr>
        <w:spacing w:before="100" w:beforeAutospacing="1" w:after="100" w:afterAutospacing="1"/>
        <w:rPr>
          <w:rFonts w:asciiTheme="minorHAnsi" w:hAnsiTheme="minorHAnsi" w:cstheme="minorHAnsi"/>
          <w:b/>
          <w:bCs/>
          <w:sz w:val="24"/>
          <w:szCs w:val="24"/>
        </w:rPr>
      </w:pPr>
      <w:r w:rsidRPr="00184D56">
        <w:rPr>
          <w:rFonts w:asciiTheme="minorHAnsi" w:hAnsiTheme="minorHAnsi" w:cstheme="minorHAnsi"/>
          <w:b/>
          <w:bCs/>
          <w:sz w:val="24"/>
          <w:szCs w:val="24"/>
        </w:rPr>
        <w:t>1. Administrator danych osobowych</w:t>
      </w:r>
    </w:p>
    <w:p w14:paraId="5D28FFCE" w14:textId="77777777" w:rsidR="00411804" w:rsidRPr="00184D56" w:rsidRDefault="00411804" w:rsidP="00184D56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 xml:space="preserve">Administratorem danych osobowych jest Muzeum Narodowe w Warszawie z siedzibą w Warszawie, 00–495 Warszawa, Al. Jerozolimskie 3 (zwane dalej Muzeum). W sprawach związanych z przetwarzaniem danych osobowych oraz realizacją praw przysługujących osobom, których te dane dotyczą można kontaktować się z Muzeum kierując korespondencję na wskazany powyżej adres siedziby lub adres poczty elektronicznej </w:t>
      </w:r>
      <w:hyperlink r:id="rId6" w:history="1">
        <w:r w:rsidRPr="00184D56">
          <w:rPr>
            <w:rFonts w:asciiTheme="minorHAnsi" w:hAnsiTheme="minorHAnsi" w:cstheme="minorHAnsi"/>
            <w:sz w:val="24"/>
            <w:szCs w:val="24"/>
          </w:rPr>
          <w:t>daneosobowe</w:t>
        </w:r>
        <w:r w:rsidRPr="00184D56">
          <w:rPr>
            <w:sz w:val="24"/>
            <w:szCs w:val="24"/>
          </w:rPr>
          <w:t>@mnw.art.pl</w:t>
        </w:r>
      </w:hyperlink>
      <w:r w:rsidRPr="00184D56">
        <w:rPr>
          <w:rFonts w:asciiTheme="minorHAnsi" w:hAnsiTheme="minorHAnsi" w:cstheme="minorHAnsi"/>
          <w:sz w:val="24"/>
          <w:szCs w:val="24"/>
        </w:rPr>
        <w:t xml:space="preserve">.  W Muzeum został wyznaczony inspektor ochrony danych, z którym można się kontaktować kierując korespondencję na adres iodo@mnw.art.pl.  </w:t>
      </w:r>
      <w:bookmarkStart w:id="0" w:name="_GoBack"/>
      <w:bookmarkEnd w:id="0"/>
    </w:p>
    <w:p w14:paraId="08EA57B5" w14:textId="77777777" w:rsidR="00411804" w:rsidRPr="00184D56" w:rsidRDefault="00411804" w:rsidP="00184D56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184D56">
        <w:rPr>
          <w:rFonts w:asciiTheme="minorHAnsi" w:hAnsiTheme="minorHAnsi" w:cstheme="minorHAnsi"/>
          <w:b/>
          <w:bCs/>
          <w:sz w:val="24"/>
          <w:szCs w:val="24"/>
        </w:rPr>
        <w:t>2. Cele i podstawy prawne przetwarzania danych osobowych</w:t>
      </w:r>
    </w:p>
    <w:p w14:paraId="21337460" w14:textId="77777777" w:rsidR="00411804" w:rsidRPr="00184D56" w:rsidRDefault="00411804" w:rsidP="00184D56">
      <w:pPr>
        <w:contextualSpacing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>Dane osobowe będą przetwarzane przez Muzeum w następujących celach:</w:t>
      </w:r>
    </w:p>
    <w:p w14:paraId="4E045480" w14:textId="69FB9AD1" w:rsidR="00411804" w:rsidRPr="00184D56" w:rsidRDefault="00411804" w:rsidP="00184D56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>W przypadku stron umowy będącą osobą fizyczną:</w:t>
      </w:r>
    </w:p>
    <w:p w14:paraId="172A933C" w14:textId="77777777" w:rsidR="00411804" w:rsidRPr="00184D56" w:rsidRDefault="00411804" w:rsidP="00184D56">
      <w:pPr>
        <w:pStyle w:val="Akapitzlist"/>
        <w:numPr>
          <w:ilvl w:val="1"/>
          <w:numId w:val="1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>zawarcie i wykonanie umowy lub podjęcie działań przed jej zawarciem (podstawa prawna: art. 6 ust. 1 lit. b RODO),</w:t>
      </w:r>
    </w:p>
    <w:p w14:paraId="575F2B61" w14:textId="77777777" w:rsidR="00411804" w:rsidRPr="00184D56" w:rsidRDefault="00411804" w:rsidP="00184D56">
      <w:pPr>
        <w:pStyle w:val="Akapitzlist"/>
        <w:numPr>
          <w:ilvl w:val="1"/>
          <w:numId w:val="1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>wywiązanie się z obowiązków prawnych ciążących na Muzeum, w szczególności związanych z rachunkowością i archiwizacją dokumentów (podstawa prawna: art. 6 ust. 1 lit. c RODO),</w:t>
      </w:r>
    </w:p>
    <w:p w14:paraId="7910061F" w14:textId="77777777" w:rsidR="00411804" w:rsidRPr="00184D56" w:rsidRDefault="00411804" w:rsidP="00184D56">
      <w:pPr>
        <w:pStyle w:val="Akapitzlist"/>
        <w:numPr>
          <w:ilvl w:val="1"/>
          <w:numId w:val="1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>realizacja prawnie uzasadnionych interesów Muzeum (podstawa prawna: art. 6 ust. 1 lit. f RODO) takich jak: weryfikacja strony umowy, dochodzenie roszczeń i obrona przed roszczeniami, kontakt w sprawach związanych z negocjacją, podpisaniem i realizacją umowy, nawiązywanie współpracy w przyszłości.</w:t>
      </w:r>
    </w:p>
    <w:p w14:paraId="76C7C3F3" w14:textId="77777777" w:rsidR="00411804" w:rsidRPr="00184D56" w:rsidRDefault="00411804" w:rsidP="00184D56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>W przypadku osób reprezentujących strony i przedstawicieli stron:</w:t>
      </w:r>
    </w:p>
    <w:p w14:paraId="68B548AC" w14:textId="77777777" w:rsidR="00411804" w:rsidRPr="00184D56" w:rsidRDefault="00411804" w:rsidP="00184D56">
      <w:pPr>
        <w:pStyle w:val="Akapitzlist"/>
        <w:numPr>
          <w:ilvl w:val="1"/>
          <w:numId w:val="1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bookmarkStart w:id="1" w:name="_Hlk185415899"/>
      <w:r w:rsidRPr="00184D56">
        <w:rPr>
          <w:rFonts w:asciiTheme="minorHAnsi" w:hAnsiTheme="minorHAnsi" w:cstheme="minorHAnsi"/>
          <w:sz w:val="24"/>
          <w:szCs w:val="24"/>
        </w:rPr>
        <w:t>wywiązanie się z obowiązków prawnych ciążących na Muzeum, w szczególności związanych z rachunkowością i archiwizacją dokumentów (podstawa prawna: art. 6 ust. 1 lit. c RODO),</w:t>
      </w:r>
    </w:p>
    <w:bookmarkEnd w:id="1"/>
    <w:p w14:paraId="0DB1D105" w14:textId="77777777" w:rsidR="00411804" w:rsidRPr="00184D56" w:rsidRDefault="00411804" w:rsidP="00184D56">
      <w:pPr>
        <w:pStyle w:val="Akapitzlist"/>
        <w:numPr>
          <w:ilvl w:val="1"/>
          <w:numId w:val="1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lastRenderedPageBreak/>
        <w:t>realizacja prawnie uzasadnionych interesów Muzeum (podstawa prawna: art. 6 ust. 1 lit. f RODO) takich jak: przygotowanie umowy i weryfikacja osób uprawnionych do reprezentowania stron, kontakt w sprawach związanych z negocjacją, podpisaniem i realizacją umowy, dochodzenie roszczeń i obrona przed roszczeniami, współpraca przy wykonaniu umowy, nawiązywanie współpracy w przyszłości.</w:t>
      </w:r>
    </w:p>
    <w:p w14:paraId="52D6B622" w14:textId="77777777" w:rsidR="00411804" w:rsidRPr="00184D56" w:rsidRDefault="00411804" w:rsidP="00184D56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184D56">
        <w:rPr>
          <w:rFonts w:asciiTheme="minorHAnsi" w:hAnsiTheme="minorHAnsi" w:cstheme="minorHAnsi"/>
          <w:b/>
          <w:sz w:val="24"/>
          <w:szCs w:val="24"/>
        </w:rPr>
        <w:t>3. Kategorie przetwarzanych danych osobowych</w:t>
      </w:r>
    </w:p>
    <w:p w14:paraId="121618E3" w14:textId="77777777" w:rsidR="00411804" w:rsidRPr="00184D56" w:rsidRDefault="00411804" w:rsidP="00184D5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>W celach wskazanych w pkt 2 Muzeum może przetwarzać następujące kategorie danych osobowych:</w:t>
      </w:r>
    </w:p>
    <w:p w14:paraId="74C56A78" w14:textId="77777777" w:rsidR="00411804" w:rsidRPr="00184D56" w:rsidRDefault="00411804" w:rsidP="00184D56">
      <w:pPr>
        <w:numPr>
          <w:ilvl w:val="0"/>
          <w:numId w:val="5"/>
        </w:num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>W przypadku stron umowy będących osobami fizycznymi:</w:t>
      </w:r>
    </w:p>
    <w:p w14:paraId="54926BAA" w14:textId="4CF680CB" w:rsidR="00411804" w:rsidRPr="00184D56" w:rsidRDefault="00411804" w:rsidP="00184D56">
      <w:pPr>
        <w:numPr>
          <w:ilvl w:val="0"/>
          <w:numId w:val="4"/>
        </w:num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 xml:space="preserve">dane identyfikacyjne, w szczególności: imię, nazwisko, PESEL, seria i numer dowodu osobistego, nazwa prowadzonej działalności gospodarczej,                              </w:t>
      </w:r>
    </w:p>
    <w:p w14:paraId="10392C28" w14:textId="77777777" w:rsidR="00411804" w:rsidRPr="00184D56" w:rsidRDefault="00411804" w:rsidP="00184D56">
      <w:pPr>
        <w:numPr>
          <w:ilvl w:val="0"/>
          <w:numId w:val="4"/>
        </w:num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>dane kontaktowe, w szczególności: adres zamieszkania, numer telefonu, e-mail.</w:t>
      </w:r>
    </w:p>
    <w:p w14:paraId="7C5FB45F" w14:textId="77777777" w:rsidR="00411804" w:rsidRPr="00184D56" w:rsidRDefault="00411804" w:rsidP="00184D56">
      <w:pPr>
        <w:numPr>
          <w:ilvl w:val="0"/>
          <w:numId w:val="5"/>
        </w:num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>W przypadku reprezentantów stron:</w:t>
      </w:r>
    </w:p>
    <w:p w14:paraId="7E97A967" w14:textId="77777777" w:rsidR="00411804" w:rsidRPr="00184D56" w:rsidRDefault="00411804" w:rsidP="00184D56">
      <w:pPr>
        <w:numPr>
          <w:ilvl w:val="0"/>
          <w:numId w:val="4"/>
        </w:num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>dane identyfikacyjne, w szczególności: imię, nazwisko, stanowisko.</w:t>
      </w:r>
    </w:p>
    <w:p w14:paraId="1B4ACF3A" w14:textId="77777777" w:rsidR="00411804" w:rsidRPr="00184D56" w:rsidRDefault="00411804" w:rsidP="00184D56">
      <w:pPr>
        <w:numPr>
          <w:ilvl w:val="0"/>
          <w:numId w:val="5"/>
        </w:num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>W przypadku pełnomocników stron:</w:t>
      </w:r>
    </w:p>
    <w:p w14:paraId="1FFCB2D2" w14:textId="77777777" w:rsidR="00411804" w:rsidRPr="00184D56" w:rsidRDefault="00411804" w:rsidP="00184D56">
      <w:pPr>
        <w:numPr>
          <w:ilvl w:val="0"/>
          <w:numId w:val="4"/>
        </w:num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>dane identyfikacyjne, w szczególności: imię, nazwisko, seria i numer dowodu osobistego.</w:t>
      </w:r>
    </w:p>
    <w:p w14:paraId="3C64F875" w14:textId="77777777" w:rsidR="00411804" w:rsidRPr="00184D56" w:rsidRDefault="00411804" w:rsidP="00184D56">
      <w:pPr>
        <w:numPr>
          <w:ilvl w:val="0"/>
          <w:numId w:val="5"/>
        </w:num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>W przypadku przedstawicieli stron:</w:t>
      </w:r>
    </w:p>
    <w:p w14:paraId="089C7600" w14:textId="6CCEFCAD" w:rsidR="00411804" w:rsidRPr="00184D56" w:rsidRDefault="00411804" w:rsidP="00184D56">
      <w:pPr>
        <w:numPr>
          <w:ilvl w:val="0"/>
          <w:numId w:val="4"/>
        </w:num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 xml:space="preserve">dane identyfikacyjne, w szczególności: imię, nazwisko, stanowisko,                 </w:t>
      </w:r>
    </w:p>
    <w:p w14:paraId="75679B23" w14:textId="77777777" w:rsidR="00411804" w:rsidRPr="00184D56" w:rsidRDefault="00411804" w:rsidP="00184D56">
      <w:pPr>
        <w:numPr>
          <w:ilvl w:val="0"/>
          <w:numId w:val="4"/>
        </w:num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>dane kontaktowe, w szczególności: adres e-mail, numer telefonu.</w:t>
      </w:r>
    </w:p>
    <w:p w14:paraId="46FD19F1" w14:textId="77777777" w:rsidR="00411804" w:rsidRPr="00184D56" w:rsidRDefault="00411804" w:rsidP="00184D56">
      <w:pPr>
        <w:spacing w:after="0" w:line="240" w:lineRule="auto"/>
        <w:ind w:left="720"/>
        <w:contextualSpacing/>
        <w:rPr>
          <w:rFonts w:asciiTheme="minorHAnsi" w:hAnsiTheme="minorHAnsi" w:cstheme="minorHAnsi"/>
          <w:sz w:val="24"/>
          <w:szCs w:val="24"/>
        </w:rPr>
      </w:pPr>
    </w:p>
    <w:p w14:paraId="76D901D2" w14:textId="77777777" w:rsidR="00411804" w:rsidRPr="00184D56" w:rsidRDefault="00411804" w:rsidP="00184D56">
      <w:pPr>
        <w:pStyle w:val="Akapitzlist"/>
        <w:ind w:left="0"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b/>
          <w:sz w:val="24"/>
          <w:szCs w:val="24"/>
        </w:rPr>
        <w:t>4. Zasady gromadzenia Danych Osobowych</w:t>
      </w:r>
    </w:p>
    <w:p w14:paraId="7E27DC3B" w14:textId="77777777" w:rsidR="00411804" w:rsidRPr="00184D56" w:rsidRDefault="00411804" w:rsidP="00184D56">
      <w:pPr>
        <w:pStyle w:val="Akapitzlist"/>
        <w:spacing w:line="24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 xml:space="preserve">W przypadku danych osobowych stron niezbędnych do zawarcia i realizacji umowy ich niepodanie skutkuje brakiem możliwości zawarcia umowy. Podanie pozostałych danych, co do zasady jest dobrowolne. </w:t>
      </w:r>
    </w:p>
    <w:p w14:paraId="5A38C8E1" w14:textId="5BC07D18" w:rsidR="00411804" w:rsidRPr="00184D56" w:rsidRDefault="00411804" w:rsidP="00184D56">
      <w:pPr>
        <w:pStyle w:val="Akapitzlist"/>
        <w:spacing w:line="24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 xml:space="preserve">Dane osób reprezentujących strony, pracowników lub współpracowników co do zasady są pozyskiwane od strony. Dane osobowe mogą być pozyskiwane także bezpośrednio od ww. osób. W takim wypadku podanie danych przez te osoby jest dobrowolne, jednak niezbędne do zawarcia lub realizacji umowy. Niepodanie danych może utrudnić lub całkowicie uniemożliwić współpracę w ramach realizowanej umowy. </w:t>
      </w:r>
    </w:p>
    <w:p w14:paraId="4F7F4CE8" w14:textId="77777777" w:rsidR="00411804" w:rsidRPr="00184D56" w:rsidRDefault="00411804" w:rsidP="00184D56">
      <w:pPr>
        <w:pStyle w:val="Akapitzlist"/>
        <w:spacing w:line="240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61B65312" w14:textId="77777777" w:rsidR="00411804" w:rsidRPr="00184D56" w:rsidRDefault="00411804" w:rsidP="00184D56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184D56">
        <w:rPr>
          <w:rFonts w:asciiTheme="minorHAnsi" w:hAnsiTheme="minorHAnsi" w:cstheme="minorHAnsi"/>
          <w:b/>
          <w:sz w:val="24"/>
          <w:szCs w:val="24"/>
        </w:rPr>
        <w:t>5. Odbiorcy Danych Osobowych</w:t>
      </w:r>
    </w:p>
    <w:p w14:paraId="2A9DBDDF" w14:textId="019815B3" w:rsidR="00411804" w:rsidRPr="00184D56" w:rsidRDefault="00411804" w:rsidP="00184D56">
      <w:pPr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>Dostęp do danych osobowych mogą mieć: 1) upoważnieni pracownicy Muzeum, 2) operatorzy pocztowi, biegli rewidenci, 3) usługodawcy, którym w drodze umowy powierzono przetwarzanie danych osobowych na potrzeby realizacji usług świadczonych dla Muzeum, w szczególności podmioty świadczące usługi informatyczne - jednak tylko w zakresie niezbędnym do prawidłowego wykonania tych usług.</w:t>
      </w:r>
    </w:p>
    <w:p w14:paraId="0089CFCF" w14:textId="77777777" w:rsidR="00411804" w:rsidRPr="00184D56" w:rsidRDefault="00411804" w:rsidP="00184D56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184D56">
        <w:rPr>
          <w:rFonts w:asciiTheme="minorHAnsi" w:hAnsiTheme="minorHAnsi" w:cstheme="minorHAnsi"/>
          <w:b/>
          <w:sz w:val="24"/>
          <w:szCs w:val="24"/>
        </w:rPr>
        <w:t>6. Okres przechowywania Danych Osobowych</w:t>
      </w:r>
    </w:p>
    <w:p w14:paraId="41F5E9BA" w14:textId="77777777" w:rsidR="00411804" w:rsidRPr="00184D56" w:rsidRDefault="00411804" w:rsidP="00184D56">
      <w:pPr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 xml:space="preserve">Dane osobowe będą przetwarzane przez czas wynikający z przepisów dotyczących archiwizacji dokumentów (w szczególności z ustawy z dnia 14 lipca 1983 r. o narodowym zasobie archiwalnym i archiwach).  </w:t>
      </w:r>
    </w:p>
    <w:p w14:paraId="121460E3" w14:textId="77777777" w:rsidR="00411804" w:rsidRPr="00184D56" w:rsidRDefault="00411804" w:rsidP="00184D56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184D56">
        <w:rPr>
          <w:rFonts w:asciiTheme="minorHAnsi" w:hAnsiTheme="minorHAnsi" w:cstheme="minorHAnsi"/>
          <w:b/>
          <w:sz w:val="24"/>
          <w:szCs w:val="24"/>
        </w:rPr>
        <w:lastRenderedPageBreak/>
        <w:t>7. Prawa związane z przetwarzaniem danych osobowych</w:t>
      </w:r>
    </w:p>
    <w:p w14:paraId="32D59B04" w14:textId="77777777" w:rsidR="00411804" w:rsidRPr="00184D56" w:rsidRDefault="00411804" w:rsidP="00184D5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>Osoba, której dane dotyczą może skorzystać wobec Muzeum z następujących praw:</w:t>
      </w:r>
    </w:p>
    <w:p w14:paraId="47A8A4EC" w14:textId="77777777" w:rsidR="00411804" w:rsidRPr="00184D56" w:rsidRDefault="00411804" w:rsidP="00184D56">
      <w:pPr>
        <w:numPr>
          <w:ilvl w:val="1"/>
          <w:numId w:val="3"/>
        </w:numPr>
        <w:suppressAutoHyphens/>
        <w:autoSpaceDN w:val="0"/>
        <w:spacing w:after="0" w:line="240" w:lineRule="auto"/>
        <w:ind w:left="709"/>
        <w:textAlignment w:val="baseline"/>
        <w:rPr>
          <w:rFonts w:asciiTheme="minorHAnsi" w:eastAsia="Calibri" w:hAnsiTheme="minorHAnsi" w:cstheme="minorHAnsi"/>
          <w:sz w:val="24"/>
          <w:szCs w:val="24"/>
        </w:rPr>
      </w:pPr>
      <w:r w:rsidRPr="00184D56">
        <w:rPr>
          <w:rFonts w:asciiTheme="minorHAnsi" w:eastAsia="Calibri" w:hAnsiTheme="minorHAnsi" w:cstheme="minorHAnsi"/>
          <w:sz w:val="24"/>
          <w:szCs w:val="24"/>
        </w:rPr>
        <w:t>prawa do żądania dostępu lub sprostowania swoich danych osobowych, zgodnie z art. 15 i 16 RODO,</w:t>
      </w:r>
    </w:p>
    <w:p w14:paraId="2BCBBB9D" w14:textId="77777777" w:rsidR="00411804" w:rsidRPr="00184D56" w:rsidRDefault="00411804" w:rsidP="00184D56">
      <w:pPr>
        <w:numPr>
          <w:ilvl w:val="1"/>
          <w:numId w:val="3"/>
        </w:numPr>
        <w:suppressAutoHyphens/>
        <w:autoSpaceDN w:val="0"/>
        <w:spacing w:after="0" w:line="240" w:lineRule="auto"/>
        <w:ind w:left="709"/>
        <w:textAlignment w:val="baseline"/>
        <w:rPr>
          <w:rFonts w:asciiTheme="minorHAnsi" w:eastAsia="Calibri" w:hAnsiTheme="minorHAnsi" w:cstheme="minorHAnsi"/>
          <w:sz w:val="24"/>
          <w:szCs w:val="24"/>
        </w:rPr>
      </w:pPr>
      <w:r w:rsidRPr="00184D56">
        <w:rPr>
          <w:rFonts w:asciiTheme="minorHAnsi" w:eastAsia="Calibri" w:hAnsiTheme="minorHAnsi" w:cstheme="minorHAnsi"/>
          <w:sz w:val="24"/>
          <w:szCs w:val="24"/>
        </w:rPr>
        <w:t>prawa do żądania ograniczenia przetwarzania jej danych w sytuacjach i na zasadach wskazanych w art. 18 RODO,</w:t>
      </w:r>
    </w:p>
    <w:p w14:paraId="41E9539F" w14:textId="77777777" w:rsidR="00411804" w:rsidRPr="00184D56" w:rsidRDefault="00411804" w:rsidP="00184D56">
      <w:pPr>
        <w:numPr>
          <w:ilvl w:val="1"/>
          <w:numId w:val="3"/>
        </w:numPr>
        <w:suppressAutoHyphens/>
        <w:autoSpaceDN w:val="0"/>
        <w:spacing w:after="0" w:line="240" w:lineRule="auto"/>
        <w:ind w:left="709"/>
        <w:textAlignment w:val="baseline"/>
        <w:rPr>
          <w:rFonts w:asciiTheme="minorHAnsi" w:eastAsia="Calibri" w:hAnsiTheme="minorHAnsi" w:cstheme="minorHAnsi"/>
          <w:sz w:val="24"/>
          <w:szCs w:val="24"/>
        </w:rPr>
      </w:pPr>
      <w:r w:rsidRPr="00184D56">
        <w:rPr>
          <w:rFonts w:asciiTheme="minorHAnsi" w:eastAsia="Calibri" w:hAnsiTheme="minorHAnsi" w:cstheme="minorHAnsi"/>
          <w:sz w:val="24"/>
          <w:szCs w:val="24"/>
        </w:rPr>
        <w:t>prawa do żądania usunięcia danych zgodnie z art. 17 RODO,</w:t>
      </w:r>
    </w:p>
    <w:p w14:paraId="2F39CF95" w14:textId="77777777" w:rsidR="00411804" w:rsidRPr="00184D56" w:rsidRDefault="00411804" w:rsidP="00184D56">
      <w:pPr>
        <w:numPr>
          <w:ilvl w:val="1"/>
          <w:numId w:val="3"/>
        </w:numPr>
        <w:suppressAutoHyphens/>
        <w:autoSpaceDN w:val="0"/>
        <w:spacing w:after="0" w:line="240" w:lineRule="auto"/>
        <w:ind w:left="709"/>
        <w:textAlignment w:val="baseline"/>
        <w:rPr>
          <w:rFonts w:asciiTheme="minorHAnsi" w:eastAsia="Calibri" w:hAnsiTheme="minorHAnsi" w:cstheme="minorHAnsi"/>
          <w:sz w:val="24"/>
          <w:szCs w:val="24"/>
        </w:rPr>
      </w:pPr>
      <w:r w:rsidRPr="00184D56">
        <w:rPr>
          <w:rFonts w:asciiTheme="minorHAnsi" w:eastAsia="Calibri" w:hAnsiTheme="minorHAnsi" w:cstheme="minorHAnsi"/>
          <w:sz w:val="24"/>
          <w:szCs w:val="24"/>
        </w:rPr>
        <w:t>prawa do przeniesienia danych osobowych na zasadach wskazanych w art. 20 RODO (w przypadku danych strony będącej osobą fizyczną),</w:t>
      </w:r>
    </w:p>
    <w:p w14:paraId="57DD5248" w14:textId="77777777" w:rsidR="00411804" w:rsidRPr="00184D56" w:rsidRDefault="00411804" w:rsidP="00184D56">
      <w:pPr>
        <w:numPr>
          <w:ilvl w:val="1"/>
          <w:numId w:val="3"/>
        </w:numPr>
        <w:suppressAutoHyphens/>
        <w:autoSpaceDN w:val="0"/>
        <w:spacing w:after="160" w:line="240" w:lineRule="auto"/>
        <w:ind w:left="709"/>
        <w:textAlignment w:val="baseline"/>
        <w:rPr>
          <w:rFonts w:asciiTheme="minorHAnsi" w:eastAsia="Calibri" w:hAnsiTheme="minorHAnsi" w:cstheme="minorHAnsi"/>
          <w:sz w:val="24"/>
          <w:szCs w:val="24"/>
        </w:rPr>
      </w:pPr>
      <w:r w:rsidRPr="00184D56">
        <w:rPr>
          <w:rFonts w:asciiTheme="minorHAnsi" w:eastAsia="Calibri" w:hAnsiTheme="minorHAnsi" w:cstheme="minorHAnsi"/>
          <w:sz w:val="24"/>
          <w:szCs w:val="24"/>
        </w:rPr>
        <w:t>prawa do wniesienia w dowolnym momencie sprzeciwu wobec przetwarzania jej danych osobowych z przyczyn związanych z jej szczególną sytuacją, w przypadku, gdy dane są przetwarzane przez Muzeum w ramach realizacji swoich prawnie uzasadnionych interesów, zgodnie z art. 21 ust. 1 RODO.</w:t>
      </w:r>
    </w:p>
    <w:p w14:paraId="60AA751D" w14:textId="77777777" w:rsidR="00411804" w:rsidRPr="00184D56" w:rsidRDefault="00411804" w:rsidP="00184D56">
      <w:pPr>
        <w:rPr>
          <w:rFonts w:asciiTheme="minorHAnsi" w:hAnsiTheme="minorHAnsi" w:cstheme="minorHAnsi"/>
          <w:sz w:val="24"/>
          <w:szCs w:val="24"/>
        </w:rPr>
      </w:pPr>
      <w:r w:rsidRPr="00184D56">
        <w:rPr>
          <w:rFonts w:asciiTheme="minorHAnsi" w:hAnsiTheme="minorHAnsi" w:cstheme="minorHAnsi"/>
          <w:sz w:val="24"/>
          <w:szCs w:val="24"/>
        </w:rPr>
        <w:t>Ponadto osoba, której dane dotyczą ma prawo wnieść w skargę na przetwarzanie jej danych osobowych przez Muzeum do Prezesa Urzędu Ochrony Danych Osobowych (adres: ul. Stawki 2, 00-193 Warszawa).</w:t>
      </w:r>
    </w:p>
    <w:p w14:paraId="7A0DAB6D" w14:textId="77777777" w:rsidR="00C70179" w:rsidRPr="00184D56" w:rsidRDefault="00C70179" w:rsidP="00184D56">
      <w:pPr>
        <w:rPr>
          <w:sz w:val="24"/>
          <w:szCs w:val="24"/>
        </w:rPr>
      </w:pPr>
    </w:p>
    <w:sectPr w:rsidR="00C70179" w:rsidRPr="00184D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3BC3777" w16cex:dateUtc="2025-01-07T08:43:00Z"/>
  <w16cex:commentExtensible w16cex:durableId="30264223" w16cex:dateUtc="2025-01-07T08:44:00Z"/>
  <w16cex:commentExtensible w16cex:durableId="1E826A5C" w16cex:dateUtc="2025-01-07T08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CD74243" w16cid:durableId="23BC3777"/>
  <w16cid:commentId w16cid:paraId="78CC1538" w16cid:durableId="30264223"/>
  <w16cid:commentId w16cid:paraId="511DE28F" w16cid:durableId="1E826A5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32049"/>
    <w:multiLevelType w:val="hybridMultilevel"/>
    <w:tmpl w:val="8B0E0F3A"/>
    <w:lvl w:ilvl="0" w:tplc="A24E2C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A6530"/>
    <w:multiLevelType w:val="hybridMultilevel"/>
    <w:tmpl w:val="4CCED3E8"/>
    <w:lvl w:ilvl="0" w:tplc="04150019">
      <w:start w:val="1"/>
      <w:numFmt w:val="lowerLetter"/>
      <w:lvlText w:val="%1."/>
      <w:lvlJc w:val="left"/>
      <w:pPr>
        <w:ind w:left="1516" w:hanging="360"/>
      </w:pPr>
    </w:lvl>
    <w:lvl w:ilvl="1" w:tplc="04150019">
      <w:start w:val="1"/>
      <w:numFmt w:val="lowerLetter"/>
      <w:lvlText w:val="%2."/>
      <w:lvlJc w:val="left"/>
      <w:pPr>
        <w:ind w:left="2236" w:hanging="360"/>
      </w:pPr>
    </w:lvl>
    <w:lvl w:ilvl="2" w:tplc="0415001B" w:tentative="1">
      <w:start w:val="1"/>
      <w:numFmt w:val="lowerRoman"/>
      <w:lvlText w:val="%3."/>
      <w:lvlJc w:val="right"/>
      <w:pPr>
        <w:ind w:left="2956" w:hanging="180"/>
      </w:pPr>
    </w:lvl>
    <w:lvl w:ilvl="3" w:tplc="0415000F" w:tentative="1">
      <w:start w:val="1"/>
      <w:numFmt w:val="decimal"/>
      <w:lvlText w:val="%4."/>
      <w:lvlJc w:val="left"/>
      <w:pPr>
        <w:ind w:left="3676" w:hanging="360"/>
      </w:pPr>
    </w:lvl>
    <w:lvl w:ilvl="4" w:tplc="04150019" w:tentative="1">
      <w:start w:val="1"/>
      <w:numFmt w:val="lowerLetter"/>
      <w:lvlText w:val="%5."/>
      <w:lvlJc w:val="left"/>
      <w:pPr>
        <w:ind w:left="4396" w:hanging="360"/>
      </w:pPr>
    </w:lvl>
    <w:lvl w:ilvl="5" w:tplc="0415001B" w:tentative="1">
      <w:start w:val="1"/>
      <w:numFmt w:val="lowerRoman"/>
      <w:lvlText w:val="%6."/>
      <w:lvlJc w:val="right"/>
      <w:pPr>
        <w:ind w:left="5116" w:hanging="180"/>
      </w:pPr>
    </w:lvl>
    <w:lvl w:ilvl="6" w:tplc="0415000F" w:tentative="1">
      <w:start w:val="1"/>
      <w:numFmt w:val="decimal"/>
      <w:lvlText w:val="%7."/>
      <w:lvlJc w:val="left"/>
      <w:pPr>
        <w:ind w:left="5836" w:hanging="360"/>
      </w:pPr>
    </w:lvl>
    <w:lvl w:ilvl="7" w:tplc="04150019" w:tentative="1">
      <w:start w:val="1"/>
      <w:numFmt w:val="lowerLetter"/>
      <w:lvlText w:val="%8."/>
      <w:lvlJc w:val="left"/>
      <w:pPr>
        <w:ind w:left="6556" w:hanging="360"/>
      </w:pPr>
    </w:lvl>
    <w:lvl w:ilvl="8" w:tplc="0415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2" w15:restartNumberingAfterBreak="0">
    <w:nsid w:val="38FE1A12"/>
    <w:multiLevelType w:val="hybridMultilevel"/>
    <w:tmpl w:val="A44A3218"/>
    <w:lvl w:ilvl="0" w:tplc="0415000F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56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3A307AD1"/>
    <w:multiLevelType w:val="hybridMultilevel"/>
    <w:tmpl w:val="F804604C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B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4" w15:restartNumberingAfterBreak="0">
    <w:nsid w:val="400552E3"/>
    <w:multiLevelType w:val="hybridMultilevel"/>
    <w:tmpl w:val="F2542F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E34"/>
    <w:rsid w:val="00116705"/>
    <w:rsid w:val="00184D56"/>
    <w:rsid w:val="0021455C"/>
    <w:rsid w:val="0031094C"/>
    <w:rsid w:val="0035486E"/>
    <w:rsid w:val="00411804"/>
    <w:rsid w:val="004903EA"/>
    <w:rsid w:val="005323ED"/>
    <w:rsid w:val="00754E34"/>
    <w:rsid w:val="007C28A1"/>
    <w:rsid w:val="00906FF5"/>
    <w:rsid w:val="00C70179"/>
    <w:rsid w:val="00D1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3D2ED"/>
  <w15:chartTrackingRefBased/>
  <w15:docId w15:val="{449BF688-7011-4035-A798-737C641B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1804"/>
    <w:pPr>
      <w:spacing w:after="200" w:line="276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180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411804"/>
    <w:rPr>
      <w:rFonts w:ascii="Calibri" w:eastAsia="Times New Roman" w:hAnsi="Calibri" w:cs="Times New Roman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6C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6C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6C0D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6C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6C0D"/>
    <w:rPr>
      <w:rFonts w:ascii="Calibri" w:eastAsia="Times New Roman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48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486E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aneosobowe@mnw.art.pl" TargetMode="External"/><Relationship Id="rId5" Type="http://schemas.openxmlformats.org/officeDocument/2006/relationships/webSettings" Target="webSettings.xml"/><Relationship Id="rId10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9667D-DCA6-4564-A5D2-71ED27FFA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840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ENSI PR</dc:creator>
  <cp:keywords/>
  <dc:description/>
  <cp:lastModifiedBy>Maria Wojewoda</cp:lastModifiedBy>
  <cp:revision>5</cp:revision>
  <dcterms:created xsi:type="dcterms:W3CDTF">2025-01-14T10:06:00Z</dcterms:created>
  <dcterms:modified xsi:type="dcterms:W3CDTF">2026-04-24T06:10:00Z</dcterms:modified>
</cp:coreProperties>
</file>